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5EB9" w:rsidRDefault="00645EB9" w:rsidP="00645EB9"/>
    <w:p w:rsidR="00645EB9" w:rsidRDefault="00645EB9" w:rsidP="00645EB9"/>
    <w:p w:rsidR="00645EB9" w:rsidRDefault="00645EB9" w:rsidP="00645EB9"/>
    <w:p w:rsidR="00645EB9" w:rsidRPr="000F07D7" w:rsidRDefault="00645EB9" w:rsidP="00645EB9">
      <w:pPr>
        <w:rPr>
          <w:b/>
          <w:sz w:val="28"/>
          <w:szCs w:val="28"/>
        </w:rPr>
      </w:pPr>
      <w:r>
        <w:rPr>
          <w:noProof/>
        </w:rPr>
        <mc:AlternateContent>
          <mc:Choice Requires="wps">
            <w:drawing>
              <wp:anchor distT="0" distB="0" distL="114300" distR="114300" simplePos="0" relativeHeight="251659264" behindDoc="1" locked="0" layoutInCell="1" allowOverlap="1" wp14:anchorId="09FAB4C0" wp14:editId="71F4CCE3">
                <wp:simplePos x="0" y="0"/>
                <wp:positionH relativeFrom="column">
                  <wp:posOffset>-349885</wp:posOffset>
                </wp:positionH>
                <wp:positionV relativeFrom="paragraph">
                  <wp:posOffset>-255270</wp:posOffset>
                </wp:positionV>
                <wp:extent cx="505460" cy="497840"/>
                <wp:effectExtent l="19050" t="19050" r="27940" b="16510"/>
                <wp:wrapNone/>
                <wp:docPr id="22" name="Rechthoek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 cy="4978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C0748" id="Rechthoek 22" o:spid="_x0000_s1026" style="position:absolute;margin-left:-27.55pt;margin-top:-20.1pt;width:39.8pt;height:39.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" fillcolor="#b2b2b2" strokecolor="#333" strokeweight="3pt"/>
            </w:pict>
          </mc:Fallback>
        </mc:AlternateContent>
      </w:r>
      <w:r>
        <w:rPr>
          <w:b/>
          <w:sz w:val="28"/>
          <w:szCs w:val="28"/>
        </w:rPr>
        <w:t xml:space="preserve">         Opdracht :</w:t>
      </w:r>
      <w:r w:rsidRPr="000F07D7">
        <w:rPr>
          <w:b/>
          <w:sz w:val="28"/>
          <w:szCs w:val="28"/>
        </w:rPr>
        <w:t xml:space="preserve"> </w:t>
      </w:r>
      <w:r w:rsidR="00FD45E5">
        <w:rPr>
          <w:b/>
          <w:sz w:val="28"/>
          <w:szCs w:val="28"/>
        </w:rPr>
        <w:t>berekenen zaai-, en pootafstand</w:t>
      </w:r>
    </w:p>
    <w:p w:rsidR="00645EB9" w:rsidRDefault="00645EB9" w:rsidP="00645EB9">
      <w:pPr>
        <w:tabs>
          <w:tab w:val="left" w:pos="2535"/>
        </w:tabs>
        <w:rPr>
          <w:b/>
        </w:rPr>
      </w:pPr>
    </w:p>
    <w:p w:rsidR="00645EB9" w:rsidRDefault="00645EB9" w:rsidP="00645EB9">
      <w:pPr>
        <w:tabs>
          <w:tab w:val="left" w:pos="2535"/>
        </w:tabs>
        <w:rPr>
          <w:b/>
        </w:rPr>
      </w:pPr>
    </w:p>
    <w:p w:rsidR="00645EB9" w:rsidRDefault="00645EB9" w:rsidP="00645EB9">
      <w:pPr>
        <w:tabs>
          <w:tab w:val="left" w:pos="2535"/>
        </w:tabs>
        <w:rPr>
          <w:b/>
        </w:rPr>
      </w:pPr>
    </w:p>
    <w:p w:rsidR="00FC1C0C" w:rsidRDefault="00FC1C0C" w:rsidP="00645EB9">
      <w:pPr>
        <w:tabs>
          <w:tab w:val="left" w:pos="2535"/>
        </w:tabs>
        <w:rPr>
          <w:b/>
        </w:rPr>
      </w:pPr>
    </w:p>
    <w:p w:rsidR="00FC1C0C" w:rsidRDefault="00FC1C0C" w:rsidP="00645EB9">
      <w:pPr>
        <w:tabs>
          <w:tab w:val="left" w:pos="2535"/>
        </w:tabs>
        <w:rPr>
          <w:b/>
        </w:rPr>
      </w:pPr>
    </w:p>
    <w:p w:rsidR="00645EB9" w:rsidRDefault="00645EB9" w:rsidP="00645EB9">
      <w:pPr>
        <w:tabs>
          <w:tab w:val="left" w:pos="2535"/>
        </w:tabs>
        <w:rPr>
          <w:b/>
        </w:rPr>
      </w:pPr>
      <w:r w:rsidRPr="00B07D5B">
        <w:rPr>
          <w:b/>
        </w:rPr>
        <w:t>Resultaat:</w:t>
      </w:r>
    </w:p>
    <w:p w:rsidR="00645EB9" w:rsidRDefault="00645EB9" w:rsidP="00645EB9">
      <w:pPr>
        <w:tabs>
          <w:tab w:val="left" w:pos="2535"/>
        </w:tabs>
      </w:pPr>
      <w:r>
        <w:t xml:space="preserve">Maak een </w:t>
      </w:r>
      <w:r w:rsidR="00FC1C0C">
        <w:rPr>
          <w:highlight w:val="yellow"/>
        </w:rPr>
        <w:t>uitwerking</w:t>
      </w:r>
      <w:r w:rsidR="009167A6">
        <w:t xml:space="preserve"> over de </w:t>
      </w:r>
      <w:r w:rsidR="00FC1C0C">
        <w:t>berekeningen over zaai-, en pootafstand</w:t>
      </w:r>
      <w:r>
        <w:t>.</w:t>
      </w:r>
    </w:p>
    <w:p w:rsidR="00645EB9" w:rsidRPr="00FA5868" w:rsidRDefault="00645EB9" w:rsidP="00645EB9">
      <w:pPr>
        <w:tabs>
          <w:tab w:val="left" w:pos="2535"/>
        </w:tabs>
      </w:pPr>
    </w:p>
    <w:p w:rsidR="00645EB9" w:rsidRDefault="00645EB9" w:rsidP="00645EB9">
      <w:pPr>
        <w:rPr>
          <w:b/>
        </w:rPr>
      </w:pPr>
      <w:r w:rsidRPr="00B07D5B">
        <w:rPr>
          <w:b/>
        </w:rPr>
        <w:t>Werktijd:</w:t>
      </w:r>
    </w:p>
    <w:p w:rsidR="00645EB9" w:rsidRDefault="00645EB9" w:rsidP="00645EB9">
      <w:r>
        <w:t>1 uur</w:t>
      </w:r>
    </w:p>
    <w:p w:rsidR="00645EB9" w:rsidRPr="00FA5868" w:rsidRDefault="00645EB9" w:rsidP="00645EB9"/>
    <w:p w:rsidR="00645EB9" w:rsidRDefault="00645EB9" w:rsidP="00645EB9">
      <w:pPr>
        <w:rPr>
          <w:b/>
        </w:rPr>
      </w:pPr>
      <w:r w:rsidRPr="00B07D5B">
        <w:rPr>
          <w:b/>
        </w:rPr>
        <w:t>Aanzet:</w:t>
      </w:r>
    </w:p>
    <w:p w:rsidR="00645EB9" w:rsidRDefault="00645EB9" w:rsidP="00645EB9">
      <w:r>
        <w:t xml:space="preserve">In de lessen </w:t>
      </w:r>
      <w:r w:rsidR="00FC1C0C">
        <w:t>stellen we zaaimachines af op kilogrammen maar ook op aantallen zaden per hectare. Om dit te kunnen doen in de praktijk moet je kunnen uitrekenen welke zaaiafstand er is tussen de verschillende zaden bij verschillende gewassen. De afstellingen uitvoeren aan de machine komen daarna terug in de praktijk, hierbij ga je de bijbehorende tabellen aflezen</w:t>
      </w:r>
      <w:r>
        <w:t xml:space="preserve"> </w:t>
      </w:r>
      <w:r w:rsidR="00FC1C0C">
        <w:t xml:space="preserve">en de instellingen uitvoeren aan de machine. </w:t>
      </w:r>
      <w:r>
        <w:t xml:space="preserve">Deze </w:t>
      </w:r>
      <w:r w:rsidR="00FC1C0C">
        <w:t>berekeningen en afstellingen</w:t>
      </w:r>
      <w:r>
        <w:t xml:space="preserve"> komen veel terug in de praktijk vandaar dat het b</w:t>
      </w:r>
      <w:r w:rsidR="00FC1C0C">
        <w:t>elangrijk is dat je deze kent. Jij m</w:t>
      </w:r>
      <w:r>
        <w:t>aak</w:t>
      </w:r>
      <w:r w:rsidR="00FC1C0C">
        <w:t>t</w:t>
      </w:r>
      <w:r>
        <w:t xml:space="preserve"> </w:t>
      </w:r>
      <w:r w:rsidR="00FC1C0C">
        <w:t>de berekeningen en werkt ze netjes en volledig uit op papier, voorzien van eenhede</w:t>
      </w:r>
      <w:r>
        <w:t>n</w:t>
      </w:r>
      <w:r w:rsidR="00FC1C0C">
        <w:t xml:space="preserve"> zoals kilogrammen, meters</w:t>
      </w:r>
      <w:r>
        <w:t>.</w:t>
      </w:r>
    </w:p>
    <w:p w:rsidR="00645EB9" w:rsidRPr="00FA5868" w:rsidRDefault="00645EB9" w:rsidP="00645EB9"/>
    <w:p w:rsidR="00645EB9" w:rsidRDefault="00645EB9" w:rsidP="00645EB9">
      <w:pPr>
        <w:rPr>
          <w:b/>
        </w:rPr>
      </w:pPr>
      <w:r w:rsidRPr="00B07D5B">
        <w:rPr>
          <w:b/>
        </w:rPr>
        <w:t>Doen:</w:t>
      </w:r>
    </w:p>
    <w:p w:rsidR="00645EB9" w:rsidRDefault="00FC1C0C" w:rsidP="00645EB9">
      <w:pPr>
        <w:pStyle w:val="Lijstalinea"/>
        <w:numPr>
          <w:ilvl w:val="0"/>
          <w:numId w:val="1"/>
        </w:numPr>
      </w:pPr>
      <w:r>
        <w:t xml:space="preserve">Volg de lessen waarin het onderwerp berekeningen </w:t>
      </w:r>
      <w:r w:rsidR="00645EB9">
        <w:t>behandeld worden.</w:t>
      </w:r>
    </w:p>
    <w:p w:rsidR="00645EB9" w:rsidRDefault="00645EB9" w:rsidP="00645EB9">
      <w:pPr>
        <w:pStyle w:val="Lijstalinea"/>
        <w:numPr>
          <w:ilvl w:val="0"/>
          <w:numId w:val="1"/>
        </w:numPr>
      </w:pPr>
      <w:r>
        <w:t>Maakt notities onder de lessen.</w:t>
      </w:r>
    </w:p>
    <w:p w:rsidR="00645EB9" w:rsidRDefault="00FC1C0C" w:rsidP="00645EB9">
      <w:pPr>
        <w:pStyle w:val="Lijstalinea"/>
        <w:numPr>
          <w:ilvl w:val="0"/>
          <w:numId w:val="1"/>
        </w:numPr>
      </w:pPr>
      <w:r>
        <w:t>Bestudeer de lesstof voor zaaien en poten op papier en via de E-</w:t>
      </w:r>
      <w:proofErr w:type="spellStart"/>
      <w:r>
        <w:t>learnings</w:t>
      </w:r>
      <w:proofErr w:type="spellEnd"/>
    </w:p>
    <w:p w:rsidR="00645EB9" w:rsidRDefault="00645EB9" w:rsidP="00645EB9"/>
    <w:p w:rsidR="00FC1C0C" w:rsidRDefault="00FC1C0C" w:rsidP="00FC1C0C">
      <w:pPr>
        <w:pStyle w:val="Geenafstand"/>
      </w:pPr>
      <w:r>
        <w:t>berekenen de zaaiafstand / pootafstand bij alle onderstaande punten.</w:t>
      </w:r>
    </w:p>
    <w:p w:rsidR="00FC1C0C" w:rsidRDefault="00FC1C0C" w:rsidP="00FC1C0C">
      <w:pPr>
        <w:pStyle w:val="Geenafstand"/>
      </w:pPr>
    </w:p>
    <w:p w:rsidR="00FC1C0C" w:rsidRDefault="00FC1C0C" w:rsidP="00FC1C0C">
      <w:pPr>
        <w:pStyle w:val="Geenafstand"/>
        <w:numPr>
          <w:ilvl w:val="0"/>
          <w:numId w:val="2"/>
        </w:numPr>
      </w:pPr>
      <w:r>
        <w:t>Mais zaaien.</w:t>
      </w:r>
      <w:r>
        <w:br/>
        <w:t>De klant wil 110.000 zaden zaaien per hectare. Bereken de zaaiafstand bij een rijafstand van 75 cm.</w:t>
      </w:r>
      <w:r>
        <w:br/>
      </w:r>
    </w:p>
    <w:p w:rsidR="00FC1C0C" w:rsidRDefault="00FC1C0C" w:rsidP="00FC1C0C">
      <w:pPr>
        <w:pStyle w:val="Geenafstand"/>
        <w:numPr>
          <w:ilvl w:val="0"/>
          <w:numId w:val="2"/>
        </w:numPr>
      </w:pPr>
      <w:r>
        <w:t>Geef aan in welke stand de maiszaaimachine gezet moet worden als er schijven gemonteerd zitten met 30 gaten.</w:t>
      </w:r>
      <w:r>
        <w:br/>
      </w:r>
    </w:p>
    <w:p w:rsidR="00FC1C0C" w:rsidRDefault="00FC1C0C" w:rsidP="00FC1C0C">
      <w:pPr>
        <w:pStyle w:val="Geenafstand"/>
        <w:numPr>
          <w:ilvl w:val="0"/>
          <w:numId w:val="2"/>
        </w:numPr>
      </w:pPr>
      <w:r>
        <w:t>Aardappelen poten.</w:t>
      </w:r>
      <w:r>
        <w:br/>
        <w:t>De klant wil 45.000 knollen per hectare poten. Bereken de pootafstand bij een rijafstand van 75 cm.</w:t>
      </w:r>
      <w:r>
        <w:br/>
      </w:r>
    </w:p>
    <w:p w:rsidR="00FC1C0C" w:rsidRDefault="00FC1C0C" w:rsidP="00FC1C0C">
      <w:pPr>
        <w:pStyle w:val="Geenafstand"/>
        <w:numPr>
          <w:ilvl w:val="0"/>
          <w:numId w:val="2"/>
        </w:numPr>
      </w:pPr>
      <w:r>
        <w:t xml:space="preserve">Geef aan welke tandwielverhouding gekozen moet worden voor deze pootafstand en beschrijf hoe je dit hebt gezien. De pootmachine heeft </w:t>
      </w:r>
      <w:r w:rsidR="00760B9F">
        <w:t>36</w:t>
      </w:r>
      <w:r>
        <w:t xml:space="preserve"> pootbekers</w:t>
      </w:r>
      <w:r w:rsidR="00760B9F">
        <w:t xml:space="preserve"> op de pootband</w:t>
      </w:r>
      <w:r>
        <w:t>.</w:t>
      </w:r>
      <w:r>
        <w:br/>
      </w:r>
      <w:bookmarkStart w:id="0" w:name="_GoBack"/>
      <w:bookmarkEnd w:id="0"/>
    </w:p>
    <w:p w:rsidR="00FC1C0C" w:rsidRDefault="00FC1C0C" w:rsidP="00FC1C0C">
      <w:pPr>
        <w:pStyle w:val="Geenafstand"/>
        <w:numPr>
          <w:ilvl w:val="0"/>
          <w:numId w:val="2"/>
        </w:numPr>
      </w:pPr>
      <w:r>
        <w:t>Bieten zaaien.</w:t>
      </w:r>
      <w:r>
        <w:br/>
        <w:t>De klant wil zijn bieten op een zaaiafstand van 17 cm zaaien. Bereken hoeveel zaden je nodig hebt per hectare.</w:t>
      </w:r>
      <w:r>
        <w:br/>
      </w:r>
    </w:p>
    <w:p w:rsidR="00FC1C0C" w:rsidRDefault="00FC1C0C" w:rsidP="00FC1C0C"/>
    <w:p w:rsidR="00645EB9" w:rsidRDefault="00645EB9" w:rsidP="00645EB9"/>
    <w:p w:rsidR="00645EB9" w:rsidRDefault="00645EB9" w:rsidP="00645EB9"/>
    <w:p w:rsidR="00645EB9" w:rsidRDefault="00645EB9" w:rsidP="00645EB9">
      <w:pPr>
        <w:rPr>
          <w:b/>
        </w:rPr>
      </w:pPr>
    </w:p>
    <w:p w:rsidR="00645EB9" w:rsidRPr="00A631F2" w:rsidRDefault="00645EB9" w:rsidP="00645EB9">
      <w:pPr>
        <w:rPr>
          <w:b/>
        </w:rPr>
      </w:pPr>
    </w:p>
    <w:p w:rsidR="00645EB9" w:rsidRPr="00FA5868" w:rsidRDefault="00645EB9" w:rsidP="00645EB9"/>
    <w:p w:rsidR="00645EB9" w:rsidRPr="00B07D5B" w:rsidRDefault="00645EB9" w:rsidP="00645EB9">
      <w:pPr>
        <w:rPr>
          <w:b/>
        </w:rPr>
      </w:pPr>
      <w:r w:rsidRPr="00B07D5B">
        <w:rPr>
          <w:b/>
        </w:rPr>
        <w:t>Check:</w:t>
      </w:r>
    </w:p>
    <w:p w:rsidR="00645EB9" w:rsidRDefault="00645EB9" w:rsidP="00645EB9">
      <w:r>
        <w:t>Laat dit verslag in</w:t>
      </w:r>
      <w:r w:rsidR="001E03CC">
        <w:rPr>
          <w:b/>
        </w:rPr>
        <w:t>,  uiterlijk de 1</w:t>
      </w:r>
      <w:r w:rsidRPr="00645EB9">
        <w:rPr>
          <w:b/>
          <w:vertAlign w:val="superscript"/>
        </w:rPr>
        <w:t>e</w:t>
      </w:r>
      <w:r w:rsidRPr="00645EB9">
        <w:rPr>
          <w:b/>
        </w:rPr>
        <w:t xml:space="preserve"> week van maart</w:t>
      </w:r>
      <w:r>
        <w:t xml:space="preserve"> zien bij de docent, als onderdeel van het portfolio.</w:t>
      </w:r>
    </w:p>
    <w:p w:rsidR="00FD45E5" w:rsidRDefault="00FD45E5">
      <w:pPr>
        <w:spacing w:after="160" w:line="259" w:lineRule="auto"/>
      </w:pPr>
      <w:r>
        <w:br w:type="page"/>
      </w:r>
    </w:p>
    <w:p w:rsidR="00FD45E5" w:rsidRDefault="00FD45E5">
      <w:pPr>
        <w:spacing w:after="160" w:line="259" w:lineRule="auto"/>
        <w:rPr>
          <w:rFonts w:eastAsiaTheme="minorHAnsi" w:cstheme="minorBidi"/>
          <w:szCs w:val="22"/>
          <w:lang w:eastAsia="en-US"/>
        </w:rPr>
      </w:pPr>
      <w:r>
        <w:rPr>
          <w:rFonts w:eastAsiaTheme="minorHAnsi" w:cstheme="minorBidi"/>
          <w:noProof/>
          <w:szCs w:val="22"/>
        </w:rPr>
        <w:lastRenderedPageBreak/>
        <w:drawing>
          <wp:inline distT="0" distB="0" distL="0" distR="0" wp14:anchorId="005D2B5D">
            <wp:extent cx="4901565" cy="45783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1565" cy="4578350"/>
                    </a:xfrm>
                    <a:prstGeom prst="rect">
                      <a:avLst/>
                    </a:prstGeom>
                    <a:noFill/>
                  </pic:spPr>
                </pic:pic>
              </a:graphicData>
            </a:graphic>
          </wp:inline>
        </w:drawing>
      </w:r>
    </w:p>
    <w:p w:rsidR="002D2448" w:rsidRPr="00A15873" w:rsidRDefault="00FD45E5" w:rsidP="00A15873">
      <w:pPr>
        <w:pStyle w:val="Geenafstand"/>
      </w:pPr>
      <w:r>
        <w:rPr>
          <w:noProof/>
          <w:lang w:eastAsia="nl-NL"/>
        </w:rPr>
        <w:lastRenderedPageBreak/>
        <w:drawing>
          <wp:anchor distT="0" distB="0" distL="114300" distR="114300" simplePos="0" relativeHeight="251661312" behindDoc="0" locked="0" layoutInCell="1" allowOverlap="1" wp14:anchorId="2C0F905B" wp14:editId="6C21C939">
            <wp:simplePos x="0" y="0"/>
            <wp:positionH relativeFrom="column">
              <wp:posOffset>0</wp:posOffset>
            </wp:positionH>
            <wp:positionV relativeFrom="paragraph">
              <wp:posOffset>144780</wp:posOffset>
            </wp:positionV>
            <wp:extent cx="2588400" cy="5238000"/>
            <wp:effectExtent l="0" t="0" r="2540" b="127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0217_121326.jpg"/>
                    <pic:cNvPicPr/>
                  </pic:nvPicPr>
                  <pic:blipFill rotWithShape="1">
                    <a:blip r:embed="rId9" cstate="print">
                      <a:extLst>
                        <a:ext uri="{28A0092B-C50C-407E-A947-70E740481C1C}">
                          <a14:useLocalDpi xmlns:a14="http://schemas.microsoft.com/office/drawing/2010/main" val="0"/>
                        </a:ext>
                      </a:extLst>
                    </a:blip>
                    <a:srcRect l="16250" t="6355" r="14562" b="14882"/>
                    <a:stretch/>
                  </pic:blipFill>
                  <pic:spPr bwMode="auto">
                    <a:xfrm>
                      <a:off x="0" y="0"/>
                      <a:ext cx="2588400" cy="523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w:drawing>
          <wp:inline distT="0" distB="0" distL="0" distR="0" wp14:anchorId="2A87B3DC">
            <wp:extent cx="2883535" cy="552958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3535" cy="5529580"/>
                    </a:xfrm>
                    <a:prstGeom prst="rect">
                      <a:avLst/>
                    </a:prstGeom>
                    <a:noFill/>
                  </pic:spPr>
                </pic:pic>
              </a:graphicData>
            </a:graphic>
          </wp:inline>
        </w:drawing>
      </w:r>
    </w:p>
    <w:sectPr w:rsidR="002D2448" w:rsidRPr="00A15873">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2F6F" w:rsidRDefault="001A2F6F" w:rsidP="001A2F6F">
      <w:r>
        <w:separator/>
      </w:r>
    </w:p>
  </w:endnote>
  <w:endnote w:type="continuationSeparator" w:id="0">
    <w:p w:rsidR="001A2F6F" w:rsidRDefault="001A2F6F" w:rsidP="001A2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F6F" w:rsidRDefault="00A56676">
    <w:pPr>
      <w:pStyle w:val="Voettekst"/>
    </w:pPr>
    <w:r>
      <w:rPr>
        <w:noProof/>
      </w:rPr>
      <w:fldChar w:fldCharType="begin"/>
    </w:r>
    <w:r>
      <w:rPr>
        <w:noProof/>
      </w:rPr>
      <w:instrText xml:space="preserve"> FILENAME \* MERGEFORMAT </w:instrText>
    </w:r>
    <w:r>
      <w:rPr>
        <w:noProof/>
      </w:rPr>
      <w:fldChar w:fldCharType="separate"/>
    </w:r>
    <w:r w:rsidR="00FD45E5">
      <w:rPr>
        <w:noProof/>
      </w:rPr>
      <w:t>opdracht berekenen zaaiafstand.docx</w:t>
    </w:r>
    <w:r>
      <w:rPr>
        <w:noProof/>
      </w:rPr>
      <w:fldChar w:fldCharType="end"/>
    </w:r>
  </w:p>
  <w:p w:rsidR="001A2F6F" w:rsidRDefault="001A2F6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2F6F" w:rsidRDefault="001A2F6F" w:rsidP="001A2F6F">
      <w:r>
        <w:separator/>
      </w:r>
    </w:p>
  </w:footnote>
  <w:footnote w:type="continuationSeparator" w:id="0">
    <w:p w:rsidR="001A2F6F" w:rsidRDefault="001A2F6F" w:rsidP="001A2F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FD1A8B"/>
    <w:multiLevelType w:val="hybridMultilevel"/>
    <w:tmpl w:val="16B45A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7EFB442D"/>
    <w:multiLevelType w:val="hybridMultilevel"/>
    <w:tmpl w:val="39D637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EB9"/>
    <w:rsid w:val="001A2F6F"/>
    <w:rsid w:val="001E03CC"/>
    <w:rsid w:val="002D2448"/>
    <w:rsid w:val="00645EB9"/>
    <w:rsid w:val="00760B9F"/>
    <w:rsid w:val="009167A6"/>
    <w:rsid w:val="009905AE"/>
    <w:rsid w:val="009F6B95"/>
    <w:rsid w:val="00A15873"/>
    <w:rsid w:val="00A601A1"/>
    <w:rsid w:val="00F65715"/>
    <w:rsid w:val="00FC1C0C"/>
    <w:rsid w:val="00FD45E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93FF8"/>
  <w15:chartTrackingRefBased/>
  <w15:docId w15:val="{5DD8A1BB-4FB8-4B32-A7F3-026BFE3C5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45EB9"/>
    <w:pPr>
      <w:spacing w:after="0" w:line="240" w:lineRule="auto"/>
    </w:pPr>
    <w:rPr>
      <w:rFonts w:ascii="Arial" w:eastAsia="Times New Roman" w:hAnsi="Arial" w:cs="Times New Roman"/>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15873"/>
    <w:pPr>
      <w:spacing w:after="0" w:line="240" w:lineRule="auto"/>
    </w:pPr>
    <w:rPr>
      <w:rFonts w:ascii="Arial" w:hAnsi="Arial"/>
      <w:sz w:val="20"/>
    </w:rPr>
  </w:style>
  <w:style w:type="character" w:styleId="Hyperlink">
    <w:name w:val="Hyperlink"/>
    <w:basedOn w:val="Standaardalinea-lettertype"/>
    <w:rsid w:val="00645EB9"/>
    <w:rPr>
      <w:color w:val="0000FF"/>
      <w:u w:val="single"/>
    </w:rPr>
  </w:style>
  <w:style w:type="paragraph" w:styleId="Lijstalinea">
    <w:name w:val="List Paragraph"/>
    <w:basedOn w:val="Standaard"/>
    <w:uiPriority w:val="34"/>
    <w:qFormat/>
    <w:rsid w:val="00645EB9"/>
    <w:pPr>
      <w:ind w:left="720"/>
      <w:contextualSpacing/>
    </w:pPr>
  </w:style>
  <w:style w:type="character" w:styleId="GevolgdeHyperlink">
    <w:name w:val="FollowedHyperlink"/>
    <w:basedOn w:val="Standaardalinea-lettertype"/>
    <w:uiPriority w:val="99"/>
    <w:semiHidden/>
    <w:unhideWhenUsed/>
    <w:rsid w:val="00645EB9"/>
    <w:rPr>
      <w:color w:val="954F72" w:themeColor="followedHyperlink"/>
      <w:u w:val="single"/>
    </w:rPr>
  </w:style>
  <w:style w:type="paragraph" w:styleId="Koptekst">
    <w:name w:val="header"/>
    <w:basedOn w:val="Standaard"/>
    <w:link w:val="KoptekstChar"/>
    <w:uiPriority w:val="99"/>
    <w:unhideWhenUsed/>
    <w:rsid w:val="001A2F6F"/>
    <w:pPr>
      <w:tabs>
        <w:tab w:val="center" w:pos="4536"/>
        <w:tab w:val="right" w:pos="9072"/>
      </w:tabs>
    </w:pPr>
  </w:style>
  <w:style w:type="character" w:customStyle="1" w:styleId="KoptekstChar">
    <w:name w:val="Koptekst Char"/>
    <w:basedOn w:val="Standaardalinea-lettertype"/>
    <w:link w:val="Koptekst"/>
    <w:uiPriority w:val="99"/>
    <w:rsid w:val="001A2F6F"/>
    <w:rPr>
      <w:rFonts w:ascii="Arial" w:eastAsia="Times New Roman" w:hAnsi="Arial" w:cs="Times New Roman"/>
      <w:sz w:val="20"/>
      <w:szCs w:val="20"/>
      <w:lang w:eastAsia="nl-NL"/>
    </w:rPr>
  </w:style>
  <w:style w:type="paragraph" w:styleId="Voettekst">
    <w:name w:val="footer"/>
    <w:basedOn w:val="Standaard"/>
    <w:link w:val="VoettekstChar"/>
    <w:uiPriority w:val="99"/>
    <w:unhideWhenUsed/>
    <w:rsid w:val="001A2F6F"/>
    <w:pPr>
      <w:tabs>
        <w:tab w:val="center" w:pos="4536"/>
        <w:tab w:val="right" w:pos="9072"/>
      </w:tabs>
    </w:pPr>
  </w:style>
  <w:style w:type="character" w:customStyle="1" w:styleId="VoettekstChar">
    <w:name w:val="Voettekst Char"/>
    <w:basedOn w:val="Standaardalinea-lettertype"/>
    <w:link w:val="Voettekst"/>
    <w:uiPriority w:val="99"/>
    <w:rsid w:val="001A2F6F"/>
    <w:rPr>
      <w:rFonts w:ascii="Arial" w:eastAsia="Times New Roman" w:hAnsi="Arial" w:cs="Times New Roman"/>
      <w:sz w:val="20"/>
      <w:szCs w:val="20"/>
      <w:lang w:eastAsia="nl-NL"/>
    </w:rPr>
  </w:style>
  <w:style w:type="paragraph" w:styleId="Ballontekst">
    <w:name w:val="Balloon Text"/>
    <w:basedOn w:val="Standaard"/>
    <w:link w:val="BallontekstChar"/>
    <w:uiPriority w:val="99"/>
    <w:semiHidden/>
    <w:unhideWhenUsed/>
    <w:rsid w:val="009167A6"/>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167A6"/>
    <w:rPr>
      <w:rFonts w:ascii="Segoe UI" w:eastAsia="Times New Roman" w:hAnsi="Segoe UI" w:cs="Segoe UI"/>
      <w:sz w:val="18"/>
      <w:szCs w:val="1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6D1C7E-44B8-4947-8CF4-BA750161F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280</Words>
  <Characters>1544</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Helicon Opleidingen</Company>
  <LinksUpToDate>false</LinksUpToDate>
  <CharactersWithSpaces>1821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 Mellema</dc:creator>
  <cp:keywords/>
  <dc:description/>
  <cp:lastModifiedBy>Edwin Mellema</cp:lastModifiedBy>
  <cp:revision>6</cp:revision>
  <cp:lastPrinted>2019-01-29T11:02:00Z</cp:lastPrinted>
  <dcterms:created xsi:type="dcterms:W3CDTF">2019-01-30T08:24:00Z</dcterms:created>
  <dcterms:modified xsi:type="dcterms:W3CDTF">2019-04-03T13:59:00Z</dcterms:modified>
</cp:coreProperties>
</file>